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B6" w:rsidRDefault="00A209B6" w:rsidP="00A209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209B6" w:rsidRDefault="00A209B6" w:rsidP="00A209B6">
      <w:pPr>
        <w:jc w:val="center"/>
        <w:rPr>
          <w:rFonts w:ascii="Times New Roman" w:hAnsi="Times New Roman" w:cs="Times New Roman"/>
        </w:rPr>
      </w:pPr>
      <w:r w:rsidRPr="000800A9">
        <w:rPr>
          <w:rFonts w:ascii="Times New Roman" w:hAnsi="Times New Roman" w:cs="Times New Roman"/>
        </w:rPr>
        <w:t xml:space="preserve">Отчет о проведении мероприятий правовой и антинаркотической направленности. </w:t>
      </w:r>
    </w:p>
    <w:p w:rsidR="00A209B6" w:rsidRPr="000800A9" w:rsidRDefault="00A209B6" w:rsidP="00A209B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18"/>
        <w:gridCol w:w="8800"/>
      </w:tblGrid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I. Город,  лагеря с дневным пребыванием – обобщенная информация, руководитель МОУО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A4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г.Славгород,</w:t>
            </w:r>
            <w:r w:rsidR="00AA62A4">
              <w:rPr>
                <w:rFonts w:ascii="Times New Roman" w:hAnsi="Times New Roman" w:cs="Times New Roman"/>
              </w:rPr>
              <w:t xml:space="preserve"> 14 </w:t>
            </w:r>
            <w:r w:rsidR="00AA62A4" w:rsidRPr="000800A9">
              <w:rPr>
                <w:rFonts w:ascii="Times New Roman" w:hAnsi="Times New Roman" w:cs="Times New Roman"/>
              </w:rPr>
              <w:t>лагер</w:t>
            </w:r>
            <w:r w:rsidR="00AA62A4">
              <w:rPr>
                <w:rFonts w:ascii="Times New Roman" w:hAnsi="Times New Roman" w:cs="Times New Roman"/>
              </w:rPr>
              <w:t>ей</w:t>
            </w:r>
            <w:r w:rsidR="00AA62A4" w:rsidRPr="000800A9">
              <w:rPr>
                <w:rFonts w:ascii="Times New Roman" w:hAnsi="Times New Roman" w:cs="Times New Roman"/>
              </w:rPr>
              <w:t xml:space="preserve"> с дневным пребыванием</w:t>
            </w:r>
            <w:r w:rsidR="00AA62A4">
              <w:rPr>
                <w:rFonts w:ascii="Times New Roman" w:hAnsi="Times New Roman" w:cs="Times New Roman"/>
              </w:rPr>
              <w:t xml:space="preserve">, </w:t>
            </w:r>
          </w:p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 Подгора Л.В.</w:t>
            </w:r>
          </w:p>
        </w:tc>
      </w:tr>
      <w:tr w:rsidR="00A209B6" w:rsidRPr="000800A9">
        <w:trPr>
          <w:trHeight w:val="85"/>
        </w:trPr>
        <w:tc>
          <w:tcPr>
            <w:tcW w:w="1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II. Информация о проведении акции «Азбука права»: </w:t>
            </w:r>
            <w:r w:rsidR="0069128C">
              <w:rPr>
                <w:rFonts w:ascii="Times New Roman" w:hAnsi="Times New Roman" w:cs="Times New Roman"/>
              </w:rPr>
              <w:t xml:space="preserve"> 20 мероприятий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в рамках акции (темы, названия, формы проведенных мероприятий)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A209B6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тренинг «Я среди других»</w:t>
            </w:r>
            <w:r w:rsidR="00AA62A4"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школа правоведов</w:t>
            </w:r>
            <w:r w:rsidR="00AA62A4"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интеллектуальный час «Имею право знать!»</w:t>
            </w:r>
            <w:r w:rsidR="00AA62A4"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F17F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 правовой час «Азбука права»</w:t>
            </w:r>
            <w:r w:rsidR="00AA6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  <w:shd w:val="clear" w:color="auto" w:fill="FFFFFF"/>
              </w:rPr>
              <w:t>профилактическая беседа с инспектором ОДН</w:t>
            </w:r>
            <w:r w:rsidR="00AA62A4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209B6" w:rsidRPr="000800A9" w:rsidRDefault="00AA62A4" w:rsidP="00F17F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«Твоё здоровье». Игра;</w:t>
            </w:r>
          </w:p>
          <w:p w:rsidR="00A209B6" w:rsidRPr="000800A9" w:rsidRDefault="00A209B6" w:rsidP="00F17F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 w:rsidR="00AA62A4">
              <w:rPr>
                <w:rFonts w:ascii="Times New Roman" w:hAnsi="Times New Roman" w:cs="Times New Roman"/>
                <w:sz w:val="24"/>
                <w:szCs w:val="24"/>
              </w:rPr>
              <w:t>мпьютерная зависимость». Беседа;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0800A9">
              <w:rPr>
                <w:rFonts w:ascii="Times New Roman" w:hAnsi="Times New Roman" w:cs="Times New Roman"/>
              </w:rPr>
              <w:t>утешествие по станциям  «Герои сказок в стране прав»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09B6" w:rsidRPr="000800A9">
              <w:rPr>
                <w:rFonts w:ascii="Times New Roman" w:hAnsi="Times New Roman" w:cs="Times New Roman"/>
              </w:rPr>
              <w:t>икторина « Я и мои права»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209B6" w:rsidRPr="000800A9">
              <w:rPr>
                <w:rFonts w:ascii="Times New Roman" w:hAnsi="Times New Roman" w:cs="Times New Roman"/>
              </w:rPr>
              <w:t>еседа «Я должен знать свои права»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209B6" w:rsidRPr="000800A9">
              <w:rPr>
                <w:rFonts w:ascii="Times New Roman" w:hAnsi="Times New Roman" w:cs="Times New Roman"/>
              </w:rPr>
              <w:t>астольная игра «Правовое лото»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беседа о «Конвенции ООН о правах ребенка»; «Азбука права» беседа, викторина, просмотр мультфильма; рисунки на асфальте «Я вижу мир»;</w:t>
            </w:r>
          </w:p>
          <w:p w:rsidR="00A209B6" w:rsidRDefault="00A209B6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«Я и мои права», круглый стол;</w:t>
            </w:r>
          </w:p>
          <w:p w:rsidR="00A209B6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09B6" w:rsidRPr="00965C93">
              <w:rPr>
                <w:rFonts w:ascii="Times New Roman" w:hAnsi="Times New Roman" w:cs="Times New Roman"/>
              </w:rPr>
              <w:t>оре</w:t>
            </w:r>
            <w:r w:rsidR="00A209B6">
              <w:rPr>
                <w:rFonts w:ascii="Times New Roman" w:hAnsi="Times New Roman" w:cs="Times New Roman"/>
              </w:rPr>
              <w:t>внования -  «Безопасное колесо»;</w:t>
            </w:r>
          </w:p>
          <w:p w:rsidR="00A209B6" w:rsidRPr="00965C93" w:rsidRDefault="00A209B6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65C93">
              <w:rPr>
                <w:rFonts w:ascii="Times New Roman" w:hAnsi="Times New Roman" w:cs="Times New Roman"/>
              </w:rPr>
              <w:t xml:space="preserve"> </w:t>
            </w:r>
            <w:r w:rsidR="00AA62A4">
              <w:rPr>
                <w:rFonts w:ascii="Times New Roman" w:hAnsi="Times New Roman" w:cs="Times New Roman"/>
              </w:rPr>
              <w:t>п</w:t>
            </w:r>
            <w:r w:rsidRPr="00965C93">
              <w:rPr>
                <w:rFonts w:ascii="Times New Roman" w:hAnsi="Times New Roman" w:cs="Times New Roman"/>
              </w:rPr>
              <w:t>рактическое занятие - «Создание гражданского кодекса де</w:t>
            </w:r>
            <w:r>
              <w:rPr>
                <w:rFonts w:ascii="Times New Roman" w:hAnsi="Times New Roman" w:cs="Times New Roman"/>
              </w:rPr>
              <w:t>тского оздоровительного лагеря»;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09B6" w:rsidRPr="00965C93">
              <w:rPr>
                <w:rFonts w:ascii="Times New Roman" w:hAnsi="Times New Roman" w:cs="Times New Roman"/>
              </w:rPr>
              <w:t>икторина -  «</w:t>
            </w:r>
            <w:r w:rsidR="00A209B6">
              <w:rPr>
                <w:rFonts w:ascii="Times New Roman" w:hAnsi="Times New Roman" w:cs="Times New Roman"/>
              </w:rPr>
              <w:t>Герои сказок о правах человека»;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209B6" w:rsidRPr="00965C93">
              <w:rPr>
                <w:rFonts w:ascii="Times New Roman" w:hAnsi="Times New Roman" w:cs="Times New Roman"/>
              </w:rPr>
              <w:t>ест - «Правила простых «НЕ»</w:t>
            </w:r>
            <w:r w:rsidR="00A209B6">
              <w:rPr>
                <w:rFonts w:ascii="Times New Roman" w:hAnsi="Times New Roman" w:cs="Times New Roman"/>
              </w:rPr>
              <w:t>;</w:t>
            </w:r>
            <w:r w:rsidR="00A209B6" w:rsidRPr="00965C93">
              <w:rPr>
                <w:rFonts w:ascii="Times New Roman" w:hAnsi="Times New Roman" w:cs="Times New Roman"/>
              </w:rPr>
              <w:t xml:space="preserve">  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209B6" w:rsidRPr="00965C93">
              <w:rPr>
                <w:rFonts w:ascii="Times New Roman" w:hAnsi="Times New Roman" w:cs="Times New Roman"/>
              </w:rPr>
              <w:t>олевая игра -  «Воображаемая страна»</w:t>
            </w:r>
            <w:r w:rsidR="00A209B6">
              <w:rPr>
                <w:rFonts w:ascii="Times New Roman" w:hAnsi="Times New Roman" w:cs="Times New Roman"/>
              </w:rPr>
              <w:t>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209B6" w:rsidRPr="00965C93">
              <w:rPr>
                <w:rFonts w:ascii="Times New Roman" w:hAnsi="Times New Roman" w:cs="Times New Roman"/>
              </w:rPr>
              <w:t>гры (упражнения) по Вс</w:t>
            </w:r>
            <w:r w:rsidR="00A209B6">
              <w:rPr>
                <w:rFonts w:ascii="Times New Roman" w:hAnsi="Times New Roman" w:cs="Times New Roman"/>
              </w:rPr>
              <w:t>еобщей Декларации прав человека;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09B6" w:rsidRPr="00965C93">
              <w:rPr>
                <w:rFonts w:ascii="Times New Roman" w:hAnsi="Times New Roman" w:cs="Times New Roman"/>
              </w:rPr>
              <w:t>пражнение -  «Я имею право»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принявших участие в акции/ доля (%) принявших участие от общего количества детей в лагере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681/100%</w:t>
            </w:r>
          </w:p>
        </w:tc>
      </w:tr>
      <w:tr w:rsidR="00A209B6" w:rsidRPr="000800A9">
        <w:trPr>
          <w:trHeight w:val="878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информацию о проведённых мероприятиях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hyperlink r:id="rId5" w:history="1">
              <w:r w:rsidRPr="000800A9">
                <w:rPr>
                  <w:rStyle w:val="a6"/>
                  <w:rFonts w:ascii="Times New Roman" w:hAnsi="Times New Roman"/>
                </w:rPr>
                <w:t>http://yjdjdjpytctycrf.ucoz.ru/news/zhizn_prishkolnogo_lagerja_desjatyj_den/2017-06-16-348</w:t>
              </w:r>
            </w:hyperlink>
          </w:p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hyperlink r:id="rId6" w:history="1">
              <w:r w:rsidRPr="000800A9">
                <w:rPr>
                  <w:rStyle w:val="a6"/>
                  <w:rFonts w:ascii="Times New Roman" w:hAnsi="Times New Roman"/>
                </w:rPr>
                <w:t>http://yjdjdjpytctycrf.ucoz.ru/news/do_vstrechi_nash_lager/2017-06-22-350</w:t>
              </w:r>
            </w:hyperlink>
            <w:r w:rsidRPr="000800A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209B6" w:rsidRPr="000800A9">
        <w:trPr>
          <w:trHeight w:val="85"/>
        </w:trPr>
        <w:tc>
          <w:tcPr>
            <w:tcW w:w="1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III. Информация о проведении акции «Лет</w:t>
            </w:r>
            <w:r w:rsidR="0069128C">
              <w:rPr>
                <w:rFonts w:ascii="Times New Roman" w:hAnsi="Times New Roman" w:cs="Times New Roman"/>
              </w:rPr>
              <w:t xml:space="preserve">ний лагерь-территория здоровья»: 41 </w:t>
            </w:r>
            <w:r w:rsidRPr="000800A9">
              <w:rPr>
                <w:rFonts w:ascii="Times New Roman" w:hAnsi="Times New Roman" w:cs="Times New Roman"/>
              </w:rPr>
              <w:t xml:space="preserve"> </w:t>
            </w:r>
            <w:r w:rsidR="0069128C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рамках акции  (темы, названия, формы проведенных мероприятий)</w:t>
            </w:r>
          </w:p>
          <w:p w:rsidR="00A209B6" w:rsidRPr="000800A9" w:rsidRDefault="00A209B6" w:rsidP="00F17FD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A209B6">
            <w:pPr>
              <w:widowControl/>
              <w:numPr>
                <w:ilvl w:val="0"/>
                <w:numId w:val="8"/>
              </w:numPr>
              <w:tabs>
                <w:tab w:val="clear" w:pos="1144"/>
                <w:tab w:val="num" w:pos="662"/>
              </w:tabs>
              <w:ind w:left="772" w:hanging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800A9">
              <w:rPr>
                <w:rFonts w:ascii="Times New Roman" w:hAnsi="Times New Roman" w:cs="Times New Roman"/>
              </w:rPr>
              <w:t>анятие с элементами тренинга «Умей сказать НЕТ»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7"/>
              </w:numPr>
              <w:tabs>
                <w:tab w:val="num" w:pos="662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</w:rPr>
              <w:t>раздача буклетов «Дети за ЗОЖ»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  <w:shd w:val="clear" w:color="auto" w:fill="FFFFFF"/>
              </w:rPr>
              <w:t>окружное мероприятие «Школа- территория здоровья»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Style w:val="a9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800A9">
              <w:rPr>
                <w:rStyle w:val="a9"/>
                <w:rFonts w:ascii="Times New Roman" w:hAnsi="Times New Roman"/>
                <w:b w:val="0"/>
                <w:bCs w:val="0"/>
                <w:shd w:val="clear" w:color="auto" w:fill="FFFFFF"/>
              </w:rPr>
              <w:t>спортивно – развлекательная эстафета «Мы строим город счастья»</w:t>
            </w:r>
            <w:r>
              <w:rPr>
                <w:rStyle w:val="a9"/>
                <w:rFonts w:ascii="Times New Roman" w:hAnsi="Times New Roman"/>
                <w:b w:val="0"/>
                <w:bCs w:val="0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0800A9">
              <w:rPr>
                <w:rStyle w:val="a9"/>
                <w:rFonts w:ascii="Times New Roman" w:hAnsi="Times New Roman"/>
                <w:b w:val="0"/>
                <w:bCs w:val="0"/>
                <w:shd w:val="clear" w:color="auto" w:fill="FFFFFF"/>
              </w:rPr>
              <w:t>спортивное мероприятие «Спортивные рекорды лагеря»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  <w:shd w:val="clear" w:color="auto" w:fill="FFFFFF"/>
              </w:rPr>
              <w:t>спортивные состязания «Весёлые старты»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  <w:shd w:val="clear" w:color="auto" w:fill="FFFFFF"/>
              </w:rPr>
              <w:t>интеллектуально – творческая игра «Живёт на всей планете народ весёлый дети»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  <w:shd w:val="clear" w:color="auto" w:fill="FFFFFF"/>
              </w:rPr>
              <w:t>творческая гостиная «Рисуем вместе!»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0800A9">
              <w:rPr>
                <w:rFonts w:ascii="Times New Roman" w:hAnsi="Times New Roman" w:cs="Times New Roman"/>
              </w:rPr>
              <w:t>«В плену у вредных привычек». Викторина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конкурс агитбригад «Здоровье. Радость. Красота»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«Здоровый и безопасный образ жизни». Беседа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jc w:val="both"/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 «В гостях у </w:t>
            </w:r>
            <w:proofErr w:type="spellStart"/>
            <w:r w:rsidRPr="000800A9">
              <w:rPr>
                <w:rFonts w:ascii="Times New Roman" w:hAnsi="Times New Roman" w:cs="Times New Roman"/>
              </w:rPr>
              <w:t>ДОКа</w:t>
            </w:r>
            <w:proofErr w:type="spellEnd"/>
            <w:r w:rsidRPr="000800A9">
              <w:rPr>
                <w:rFonts w:ascii="Times New Roman" w:hAnsi="Times New Roman" w:cs="Times New Roman"/>
              </w:rPr>
              <w:t xml:space="preserve">» (медосмотр);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«Весёлые старты» (спортивная эстафета);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800A9">
              <w:rPr>
                <w:rFonts w:ascii="Times New Roman" w:hAnsi="Times New Roman" w:cs="Times New Roman"/>
              </w:rPr>
              <w:t xml:space="preserve">ежедневные игры на свежем воздухе;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«Осторожно, солнце!»  (инструктаж);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«Если хочешь быть </w:t>
            </w:r>
            <w:r w:rsidR="00AA62A4">
              <w:rPr>
                <w:rFonts w:ascii="Times New Roman" w:hAnsi="Times New Roman" w:cs="Times New Roman"/>
              </w:rPr>
              <w:t xml:space="preserve"> </w:t>
            </w:r>
            <w:r w:rsidRPr="000800A9">
              <w:rPr>
                <w:rFonts w:ascii="Times New Roman" w:hAnsi="Times New Roman" w:cs="Times New Roman"/>
              </w:rPr>
              <w:t xml:space="preserve">здоров – закаляйся!»  (беседа);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«Самый спортивный» (спортивный праздник, эстафета);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«В поисках клада» (спортивно-развлекательная игра);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«Правила дорожного движения» (игра-викторина); 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«Делай с нами, делай, как мы, делай, лучше нас!» (состязание);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«Россия – чемпионка» (спортивный праздник);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мини-футбол между сборными отрядов; 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0800A9">
              <w:rPr>
                <w:rFonts w:ascii="Times New Roman" w:hAnsi="Times New Roman" w:cs="Times New Roman"/>
              </w:rPr>
              <w:t>арк</w:t>
            </w:r>
            <w:r w:rsidR="00A209B6">
              <w:rPr>
                <w:rFonts w:ascii="Times New Roman" w:hAnsi="Times New Roman" w:cs="Times New Roman"/>
              </w:rPr>
              <w:t xml:space="preserve"> </w:t>
            </w:r>
            <w:r w:rsidR="00A209B6" w:rsidRPr="000800A9">
              <w:rPr>
                <w:rFonts w:ascii="Times New Roman" w:hAnsi="Times New Roman" w:cs="Times New Roman"/>
              </w:rPr>
              <w:t xml:space="preserve">Фитнесс (экскурсия + занятия на тренажёрах);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«Мы любим шутки» (шуточная спортивная эстафета);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«Олимпийские игры» спортивная игра; 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«Безопасное колесо» (велокросс);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0800A9">
              <w:rPr>
                <w:rFonts w:ascii="Times New Roman" w:hAnsi="Times New Roman" w:cs="Times New Roman"/>
              </w:rPr>
              <w:t>гры на свежем воздухе;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00A9">
              <w:rPr>
                <w:rFonts w:ascii="Times New Roman" w:hAnsi="Times New Roman" w:cs="Times New Roman"/>
              </w:rPr>
              <w:t>онкурс велосипедистов (велокросс);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800A9">
              <w:rPr>
                <w:rFonts w:ascii="Times New Roman" w:hAnsi="Times New Roman" w:cs="Times New Roman"/>
              </w:rPr>
              <w:t>гра по станциям «Будь готов!»;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0A9">
              <w:rPr>
                <w:rFonts w:ascii="Times New Roman" w:hAnsi="Times New Roman" w:cs="Times New Roman"/>
              </w:rPr>
              <w:t>портивное мероприятие «Ситуация SOS»;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0A9">
              <w:rPr>
                <w:rFonts w:ascii="Times New Roman" w:hAnsi="Times New Roman" w:cs="Times New Roman"/>
              </w:rPr>
              <w:t>портивное мероприятие «Игровой калейдоскоп»;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0A9">
              <w:rPr>
                <w:rFonts w:ascii="Times New Roman" w:hAnsi="Times New Roman" w:cs="Times New Roman"/>
              </w:rPr>
              <w:t>портивное мероприятие «Шуточные старты»;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0A9">
              <w:rPr>
                <w:rFonts w:ascii="Times New Roman" w:hAnsi="Times New Roman" w:cs="Times New Roman"/>
              </w:rPr>
              <w:t>портивное мероприятие «Час русской игры»;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00A9">
              <w:rPr>
                <w:rFonts w:ascii="Times New Roman" w:hAnsi="Times New Roman" w:cs="Times New Roman"/>
              </w:rPr>
              <w:t>портивное мероприятие «Закрытие спортивной смены»;</w:t>
            </w:r>
          </w:p>
          <w:p w:rsidR="00A209B6" w:rsidRPr="000800A9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800A9">
              <w:rPr>
                <w:rFonts w:ascii="Times New Roman" w:hAnsi="Times New Roman" w:cs="Times New Roman"/>
              </w:rPr>
              <w:t>кружное мероприятие «Школа – территория здоровья»;</w:t>
            </w:r>
          </w:p>
          <w:p w:rsidR="00A209B6" w:rsidRDefault="00A209B6" w:rsidP="00A209B6">
            <w:pPr>
              <w:widowControl/>
              <w:numPr>
                <w:ilvl w:val="0"/>
                <w:numId w:val="5"/>
              </w:numPr>
              <w:tabs>
                <w:tab w:val="num" w:pos="662"/>
              </w:tabs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«День здоровья», спортивное мероприятие;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209B6" w:rsidRPr="00965C93">
              <w:rPr>
                <w:rFonts w:ascii="Times New Roman" w:hAnsi="Times New Roman" w:cs="Times New Roman"/>
              </w:rPr>
              <w:t>еседа на тему: «Преимущества здорового образа жизни»;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965C93">
              <w:rPr>
                <w:rFonts w:ascii="Times New Roman" w:hAnsi="Times New Roman" w:cs="Times New Roman"/>
              </w:rPr>
              <w:t>росмотр презентации «Вред курения»;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209B6" w:rsidRPr="00965C93">
              <w:rPr>
                <w:rFonts w:ascii="Times New Roman" w:hAnsi="Times New Roman" w:cs="Times New Roman"/>
              </w:rPr>
              <w:t>азвлекательная игра «Здоров будешь – все добудешь»;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209B6">
              <w:rPr>
                <w:rFonts w:ascii="Times New Roman" w:hAnsi="Times New Roman" w:cs="Times New Roman"/>
              </w:rPr>
              <w:t>инутка здоровья «Закаляйся!»;</w:t>
            </w:r>
          </w:p>
          <w:p w:rsidR="00A209B6" w:rsidRPr="000800A9" w:rsidRDefault="00AA62A4" w:rsidP="00A209B6">
            <w:pPr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209B6" w:rsidRPr="00965C93">
              <w:rPr>
                <w:rFonts w:ascii="Times New Roman" w:hAnsi="Times New Roman" w:cs="Times New Roman"/>
              </w:rPr>
              <w:t>онкурс плакатов по акции «Летний лагерь – территория здоровья»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детей, принявших участие в акции/ доля (%) принявших участие от общего количества детей в лагере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681/100%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информацию о проведённых мероприятиях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hyperlink r:id="rId7" w:history="1">
              <w:r w:rsidRPr="000800A9">
                <w:rPr>
                  <w:rStyle w:val="a6"/>
                  <w:rFonts w:ascii="Times New Roman" w:hAnsi="Times New Roman"/>
                </w:rPr>
                <w:t>http://yjdjdjpytctycrf.ucoz.ru/news/shkola_territorija_zdorovja/2017-06-14-347</w:t>
              </w:r>
            </w:hyperlink>
          </w:p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hyperlink r:id="rId8" w:history="1">
              <w:r w:rsidRPr="000800A9">
                <w:rPr>
                  <w:rStyle w:val="a6"/>
                  <w:rFonts w:ascii="Times New Roman" w:hAnsi="Times New Roman"/>
                </w:rPr>
                <w:t>http://yjdjdjpytctycrf.ucoz.ru/news/tretij_den_raboty_prishkolnogo_lagerja/2017-06-07-341</w:t>
              </w:r>
            </w:hyperlink>
          </w:p>
          <w:p w:rsidR="00A209B6" w:rsidRPr="00CE2B24" w:rsidRDefault="00A209B6" w:rsidP="00F17FD1">
            <w:pPr>
              <w:rPr>
                <w:rFonts w:ascii="Times New Roman" w:hAnsi="Times New Roman" w:cs="Times New Roman"/>
              </w:rPr>
            </w:pPr>
          </w:p>
        </w:tc>
      </w:tr>
      <w:tr w:rsidR="00A209B6" w:rsidRPr="000800A9">
        <w:trPr>
          <w:trHeight w:val="85"/>
        </w:trPr>
        <w:tc>
          <w:tcPr>
            <w:tcW w:w="1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IV. Информация о проведении меропр</w:t>
            </w:r>
            <w:r w:rsidR="0069128C">
              <w:rPr>
                <w:rFonts w:ascii="Times New Roman" w:hAnsi="Times New Roman" w:cs="Times New Roman"/>
              </w:rPr>
              <w:t xml:space="preserve">иятий по профилактике </w:t>
            </w:r>
            <w:proofErr w:type="spellStart"/>
            <w:r w:rsidR="0069128C">
              <w:rPr>
                <w:rFonts w:ascii="Times New Roman" w:hAnsi="Times New Roman" w:cs="Times New Roman"/>
              </w:rPr>
              <w:t>зацепинга</w:t>
            </w:r>
            <w:proofErr w:type="spellEnd"/>
            <w:r w:rsidR="0069128C">
              <w:rPr>
                <w:rFonts w:ascii="Times New Roman" w:hAnsi="Times New Roman" w:cs="Times New Roman"/>
              </w:rPr>
              <w:t>: 8 мероприятий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A209B6">
            <w:pPr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«И</w:t>
            </w:r>
            <w:r>
              <w:rPr>
                <w:rFonts w:ascii="Times New Roman" w:hAnsi="Times New Roman" w:cs="Times New Roman"/>
              </w:rPr>
              <w:t>гра ценою в жизнь». Презентация;</w:t>
            </w:r>
          </w:p>
          <w:p w:rsidR="00A209B6" w:rsidRDefault="00A209B6" w:rsidP="00A209B6">
            <w:pPr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800A9">
              <w:rPr>
                <w:rFonts w:ascii="Times New Roman" w:hAnsi="Times New Roman" w:cs="Times New Roman"/>
              </w:rPr>
              <w:t>еседа «Опасные игры»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965C93">
              <w:rPr>
                <w:rFonts w:ascii="Times New Roman" w:hAnsi="Times New Roman" w:cs="Times New Roman"/>
              </w:rPr>
              <w:t>резентация: профилактика</w:t>
            </w:r>
            <w:r w:rsidR="00A209B6">
              <w:rPr>
                <w:rFonts w:ascii="Times New Roman" w:hAnsi="Times New Roman" w:cs="Times New Roman"/>
              </w:rPr>
              <w:t xml:space="preserve"> </w:t>
            </w:r>
            <w:r w:rsidR="00A209B6" w:rsidRPr="00965C93">
              <w:rPr>
                <w:rFonts w:ascii="Times New Roman" w:hAnsi="Times New Roman" w:cs="Times New Roman"/>
              </w:rPr>
              <w:t>явления «</w:t>
            </w:r>
            <w:proofErr w:type="spellStart"/>
            <w:r w:rsidR="00A209B6" w:rsidRPr="00965C93">
              <w:rPr>
                <w:rFonts w:ascii="Times New Roman" w:hAnsi="Times New Roman" w:cs="Times New Roman"/>
              </w:rPr>
              <w:t>зацепинг</w:t>
            </w:r>
            <w:proofErr w:type="spellEnd"/>
            <w:r w:rsidR="00A209B6" w:rsidRPr="00965C93">
              <w:rPr>
                <w:rFonts w:ascii="Times New Roman" w:hAnsi="Times New Roman" w:cs="Times New Roman"/>
              </w:rPr>
              <w:t>» среди молодежи</w:t>
            </w:r>
          </w:p>
          <w:p w:rsidR="00A209B6" w:rsidRPr="00965C93" w:rsidRDefault="00A209B6" w:rsidP="00F17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подростков;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965C93">
              <w:rPr>
                <w:rFonts w:ascii="Times New Roman" w:hAnsi="Times New Roman" w:cs="Times New Roman"/>
              </w:rPr>
              <w:t>росмотр и обсуждение видеороликов «Урок на всю жизнь»</w:t>
            </w:r>
            <w:r w:rsidR="00A209B6">
              <w:rPr>
                <w:rFonts w:ascii="Times New Roman" w:hAnsi="Times New Roman" w:cs="Times New Roman"/>
              </w:rPr>
              <w:t>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209B6" w:rsidRPr="00965C93">
              <w:rPr>
                <w:rFonts w:ascii="Times New Roman" w:hAnsi="Times New Roman" w:cs="Times New Roman"/>
              </w:rPr>
              <w:t>гра-расс</w:t>
            </w:r>
            <w:r w:rsidR="00A209B6">
              <w:rPr>
                <w:rFonts w:ascii="Times New Roman" w:hAnsi="Times New Roman" w:cs="Times New Roman"/>
              </w:rPr>
              <w:t>ле</w:t>
            </w:r>
            <w:r w:rsidR="00A209B6" w:rsidRPr="00965C93">
              <w:rPr>
                <w:rFonts w:ascii="Times New Roman" w:hAnsi="Times New Roman" w:cs="Times New Roman"/>
              </w:rPr>
              <w:t>дование</w:t>
            </w:r>
            <w:r w:rsidR="00A209B6" w:rsidRPr="00965C93">
              <w:t xml:space="preserve"> </w:t>
            </w:r>
            <w:r w:rsidR="00A209B6" w:rsidRPr="00965C93">
              <w:rPr>
                <w:rFonts w:ascii="Times New Roman" w:hAnsi="Times New Roman" w:cs="Times New Roman"/>
              </w:rPr>
              <w:t>«Помни правила дв</w:t>
            </w:r>
            <w:r w:rsidR="00A209B6">
              <w:rPr>
                <w:rFonts w:ascii="Times New Roman" w:hAnsi="Times New Roman" w:cs="Times New Roman"/>
              </w:rPr>
              <w:t>ижения, как таблицу умножения!»;</w:t>
            </w:r>
            <w:r w:rsidR="00A209B6" w:rsidRPr="00965C93">
              <w:rPr>
                <w:rFonts w:ascii="Times New Roman" w:hAnsi="Times New Roman" w:cs="Times New Roman"/>
              </w:rPr>
              <w:t xml:space="preserve"> </w:t>
            </w:r>
          </w:p>
          <w:p w:rsidR="00A209B6" w:rsidRDefault="00AA62A4" w:rsidP="00A209B6">
            <w:pPr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09B6" w:rsidRPr="00965C93">
              <w:rPr>
                <w:rFonts w:ascii="Times New Roman" w:hAnsi="Times New Roman" w:cs="Times New Roman"/>
              </w:rPr>
              <w:t>росмотр видеофильма (иллюстраций) и беседа «В какую сторону едет транспорт?»</w:t>
            </w:r>
            <w:r w:rsidR="00A209B6">
              <w:rPr>
                <w:rFonts w:ascii="Times New Roman" w:hAnsi="Times New Roman" w:cs="Times New Roman"/>
              </w:rPr>
              <w:t>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09B6" w:rsidRPr="00965C93">
              <w:rPr>
                <w:rFonts w:ascii="Times New Roman" w:hAnsi="Times New Roman" w:cs="Times New Roman"/>
              </w:rPr>
              <w:t xml:space="preserve">пражнения на сравнение рисунков: улица в часы пик при спокойном </w:t>
            </w:r>
            <w:r w:rsidR="00A209B6" w:rsidRPr="00965C93">
              <w:rPr>
                <w:rFonts w:ascii="Times New Roman" w:hAnsi="Times New Roman" w:cs="Times New Roman"/>
              </w:rPr>
              <w:lastRenderedPageBreak/>
              <w:t>движении; улица с односторонним и двусторонним движением; просёлочная дорога и шоссе и др.</w:t>
            </w:r>
            <w:r w:rsidR="00A209B6">
              <w:rPr>
                <w:rFonts w:ascii="Times New Roman" w:hAnsi="Times New Roman" w:cs="Times New Roman"/>
              </w:rPr>
              <w:t>;</w:t>
            </w:r>
          </w:p>
          <w:p w:rsidR="00A209B6" w:rsidRPr="00965C93" w:rsidRDefault="00AA62A4" w:rsidP="00A209B6">
            <w:pPr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09B6" w:rsidRPr="00965C93">
              <w:rPr>
                <w:rFonts w:ascii="Times New Roman" w:hAnsi="Times New Roman" w:cs="Times New Roman"/>
              </w:rPr>
              <w:t xml:space="preserve">ловесная игра «Кто </w:t>
            </w:r>
            <w:r w:rsidR="00A209B6">
              <w:rPr>
                <w:rFonts w:ascii="Times New Roman" w:hAnsi="Times New Roman" w:cs="Times New Roman"/>
              </w:rPr>
              <w:t>я?» (работа в группах)</w:t>
            </w:r>
          </w:p>
          <w:p w:rsidR="00A209B6" w:rsidRPr="000800A9" w:rsidRDefault="00A209B6" w:rsidP="00A209B6">
            <w:pPr>
              <w:widowControl/>
              <w:ind w:left="360"/>
              <w:rPr>
                <w:rFonts w:ascii="Times New Roman" w:hAnsi="Times New Roman" w:cs="Times New Roman"/>
              </w:rPr>
            </w:pPr>
          </w:p>
        </w:tc>
      </w:tr>
      <w:tr w:rsidR="00A209B6" w:rsidRPr="000800A9">
        <w:trPr>
          <w:trHeight w:val="983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детей, принявших участие в акции/ доля (%) принявших участие от общего количества детей в лагере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432/63%</w:t>
            </w:r>
          </w:p>
        </w:tc>
      </w:tr>
      <w:tr w:rsidR="00A209B6" w:rsidRPr="000800A9">
        <w:trPr>
          <w:trHeight w:val="530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принявших участие в мероприятиях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:rsidR="00A209B6" w:rsidRPr="000800A9" w:rsidRDefault="00A209B6" w:rsidP="00A209B6">
      <w:pPr>
        <w:rPr>
          <w:rFonts w:ascii="Times New Roman" w:hAnsi="Times New Roman" w:cs="Times New Roman"/>
        </w:rPr>
      </w:pPr>
    </w:p>
    <w:p w:rsidR="00A209B6" w:rsidRPr="000800A9" w:rsidRDefault="00A209B6" w:rsidP="00A209B6">
      <w:pPr>
        <w:rPr>
          <w:rFonts w:ascii="Times New Roman" w:hAnsi="Times New Roman" w:cs="Times New Roman"/>
        </w:rPr>
      </w:pPr>
      <w:r>
        <w:rPr>
          <w:noProof/>
        </w:rPr>
        <w:t xml:space="preserve">        </w:t>
      </w:r>
    </w:p>
    <w:p w:rsidR="00A209B6" w:rsidRPr="000800A9" w:rsidRDefault="00A209B6" w:rsidP="00A209B6">
      <w:pPr>
        <w:ind w:firstLine="708"/>
        <w:rPr>
          <w:rFonts w:ascii="Times New Roman" w:hAnsi="Times New Roman" w:cs="Times New Roman"/>
        </w:rPr>
      </w:pPr>
    </w:p>
    <w:p w:rsidR="00A209B6" w:rsidRPr="000800A9" w:rsidRDefault="00A209B6" w:rsidP="00A209B6">
      <w:pPr>
        <w:jc w:val="both"/>
        <w:rPr>
          <w:rFonts w:ascii="Times New Roman" w:hAnsi="Times New Roman" w:cs="Times New Roman"/>
        </w:rPr>
      </w:pPr>
    </w:p>
    <w:p w:rsidR="003D25B2" w:rsidRDefault="003D25B2" w:rsidP="00A209B6">
      <w:pPr>
        <w:rPr>
          <w:rFonts w:ascii="Times New Roman" w:hAnsi="Times New Roman" w:cs="Times New Roman"/>
        </w:rPr>
      </w:pPr>
    </w:p>
    <w:sectPr w:rsidR="003D25B2" w:rsidSect="00F17F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E1E"/>
    <w:multiLevelType w:val="hybridMultilevel"/>
    <w:tmpl w:val="2C80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2AAC"/>
    <w:multiLevelType w:val="hybridMultilevel"/>
    <w:tmpl w:val="AB70871A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>
    <w:nsid w:val="0FA84BEC"/>
    <w:multiLevelType w:val="hybridMultilevel"/>
    <w:tmpl w:val="4DDC8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A0F00"/>
    <w:multiLevelType w:val="hybridMultilevel"/>
    <w:tmpl w:val="4F20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C4D7B"/>
    <w:multiLevelType w:val="hybridMultilevel"/>
    <w:tmpl w:val="A5A2D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F5245"/>
    <w:multiLevelType w:val="hybridMultilevel"/>
    <w:tmpl w:val="0C208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F4769"/>
    <w:multiLevelType w:val="hybridMultilevel"/>
    <w:tmpl w:val="A664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9316B"/>
    <w:multiLevelType w:val="hybridMultilevel"/>
    <w:tmpl w:val="1E1A1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2400D"/>
    <w:multiLevelType w:val="hybridMultilevel"/>
    <w:tmpl w:val="BCD61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D6C5C"/>
    <w:rsid w:val="00026826"/>
    <w:rsid w:val="0003562A"/>
    <w:rsid w:val="00050369"/>
    <w:rsid w:val="001517BC"/>
    <w:rsid w:val="001D5702"/>
    <w:rsid w:val="0022339B"/>
    <w:rsid w:val="0023761D"/>
    <w:rsid w:val="002C454F"/>
    <w:rsid w:val="002E41E7"/>
    <w:rsid w:val="00390EF6"/>
    <w:rsid w:val="003D25B2"/>
    <w:rsid w:val="003F3FBD"/>
    <w:rsid w:val="00403ED0"/>
    <w:rsid w:val="00580339"/>
    <w:rsid w:val="005C537F"/>
    <w:rsid w:val="00631221"/>
    <w:rsid w:val="0069128C"/>
    <w:rsid w:val="0074241C"/>
    <w:rsid w:val="00763F99"/>
    <w:rsid w:val="0080107A"/>
    <w:rsid w:val="008304D9"/>
    <w:rsid w:val="00856189"/>
    <w:rsid w:val="00856C49"/>
    <w:rsid w:val="008E678A"/>
    <w:rsid w:val="00987B8E"/>
    <w:rsid w:val="009A591A"/>
    <w:rsid w:val="009C498E"/>
    <w:rsid w:val="00A209B6"/>
    <w:rsid w:val="00AA62A4"/>
    <w:rsid w:val="00C35234"/>
    <w:rsid w:val="00D53F35"/>
    <w:rsid w:val="00DD6C5C"/>
    <w:rsid w:val="00E22118"/>
    <w:rsid w:val="00E46661"/>
    <w:rsid w:val="00E75C22"/>
    <w:rsid w:val="00E85CC3"/>
    <w:rsid w:val="00ED030E"/>
    <w:rsid w:val="00EF45E9"/>
    <w:rsid w:val="00F17FD1"/>
    <w:rsid w:val="00F36A14"/>
    <w:rsid w:val="00F80517"/>
    <w:rsid w:val="00F9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C5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Exact">
    <w:name w:val="Основной текст (3) Exact"/>
    <w:basedOn w:val="a0"/>
    <w:rsid w:val="00DD6C5C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character" w:customStyle="1" w:styleId="a3">
    <w:name w:val="Основной текст Знак"/>
    <w:basedOn w:val="a0"/>
    <w:link w:val="a4"/>
    <w:rsid w:val="00DD6C5C"/>
    <w:rPr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DD6C5C"/>
    <w:rPr>
      <w:b/>
      <w:bCs/>
      <w:sz w:val="22"/>
      <w:szCs w:val="22"/>
      <w:lang w:bidi="ar-SA"/>
    </w:rPr>
  </w:style>
  <w:style w:type="paragraph" w:styleId="a4">
    <w:name w:val="Body Text"/>
    <w:basedOn w:val="a"/>
    <w:link w:val="a3"/>
    <w:rsid w:val="00DD6C5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DD6C5C"/>
    <w:pPr>
      <w:shd w:val="clear" w:color="auto" w:fill="FFFFFF"/>
      <w:spacing w:before="180" w:after="48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1">
    <w:name w:val="Знак1"/>
    <w:basedOn w:val="a"/>
    <w:link w:val="a0"/>
    <w:rsid w:val="00E85CC3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9C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">
    <w:name w:val="Основной текст + Arial1"/>
    <w:basedOn w:val="a0"/>
    <w:rsid w:val="009A591A"/>
    <w:rPr>
      <w:rFonts w:ascii="Arial" w:hAnsi="Arial" w:cs="Arial"/>
      <w:b/>
      <w:bCs/>
      <w:sz w:val="24"/>
      <w:szCs w:val="24"/>
      <w:lang w:bidi="ar-SA"/>
    </w:rPr>
  </w:style>
  <w:style w:type="character" w:styleId="a6">
    <w:name w:val="Hyperlink"/>
    <w:basedOn w:val="a0"/>
    <w:semiHidden/>
    <w:rsid w:val="00EF45E9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2E41E7"/>
    <w:pPr>
      <w:suppressLineNumbers/>
      <w:suppressAutoHyphens/>
    </w:pPr>
    <w:rPr>
      <w:rFonts w:ascii="Times New Roman" w:eastAsia="DejaVu Sans" w:hAnsi="Times New Roman" w:cs="DejaVu Sans"/>
      <w:color w:val="auto"/>
      <w:kern w:val="1"/>
      <w:lang w:eastAsia="hi-IN" w:bidi="hi-IN"/>
    </w:rPr>
  </w:style>
  <w:style w:type="paragraph" w:customStyle="1" w:styleId="NoSpacing">
    <w:name w:val="No Spacing"/>
    <w:rsid w:val="008E678A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050369"/>
    <w:rPr>
      <w:color w:val="800080"/>
      <w:u w:val="single"/>
    </w:rPr>
  </w:style>
  <w:style w:type="paragraph" w:customStyle="1" w:styleId="ListParagraph">
    <w:name w:val="List Paragraph"/>
    <w:basedOn w:val="a"/>
    <w:rsid w:val="00A209B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styleId="a9">
    <w:name w:val="Strong"/>
    <w:basedOn w:val="a0"/>
    <w:qFormat/>
    <w:rsid w:val="00A209B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209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djdjpytctycrf.ucoz.ru/news/tretij_den_raboty_prishkolnogo_lagerja/2017-06-07-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djdjpytctycrf.ucoz.ru/news/shkola_territorija_zdorovja/2017-06-14-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jdjdjpytctycrf.ucoz.ru/news/do_vstrechi_nash_lager/2017-06-22-350" TargetMode="External"/><Relationship Id="rId5" Type="http://schemas.openxmlformats.org/officeDocument/2006/relationships/hyperlink" Target="http://yjdjdjpytctycrf.ucoz.ru/news/zhizn_prishkolnogo_lagerja_desjatyj_den/2017-06-16-3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24" baseType="variant">
      <vt:variant>
        <vt:i4>2228339</vt:i4>
      </vt:variant>
      <vt:variant>
        <vt:i4>9</vt:i4>
      </vt:variant>
      <vt:variant>
        <vt:i4>0</vt:i4>
      </vt:variant>
      <vt:variant>
        <vt:i4>5</vt:i4>
      </vt:variant>
      <vt:variant>
        <vt:lpwstr>http://yjdjdjpytctycrf.ucoz.ru/news/tretij_den_raboty_prishkolnogo_lagerja/2017-06-07-341</vt:lpwstr>
      </vt:variant>
      <vt:variant>
        <vt:lpwstr/>
      </vt:variant>
      <vt:variant>
        <vt:i4>2818096</vt:i4>
      </vt:variant>
      <vt:variant>
        <vt:i4>6</vt:i4>
      </vt:variant>
      <vt:variant>
        <vt:i4>0</vt:i4>
      </vt:variant>
      <vt:variant>
        <vt:i4>5</vt:i4>
      </vt:variant>
      <vt:variant>
        <vt:lpwstr>http://yjdjdjpytctycrf.ucoz.ru/news/shkola_territorija_zdorovja/2017-06-14-347</vt:lpwstr>
      </vt:variant>
      <vt:variant>
        <vt:lpwstr/>
      </vt:variant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http://yjdjdjpytctycrf.ucoz.ru/news/do_vstrechi_nash_lager/2017-06-22-350</vt:lpwstr>
      </vt:variant>
      <vt:variant>
        <vt:lpwstr/>
      </vt:variant>
      <vt:variant>
        <vt:i4>4063265</vt:i4>
      </vt:variant>
      <vt:variant>
        <vt:i4>0</vt:i4>
      </vt:variant>
      <vt:variant>
        <vt:i4>0</vt:i4>
      </vt:variant>
      <vt:variant>
        <vt:i4>5</vt:i4>
      </vt:variant>
      <vt:variant>
        <vt:lpwstr>http://yjdjdjpytctycrf.ucoz.ru/news/zhizn_prishkolnogo_lagerja_desjatyj_den/2017-06-16-348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Митренко</dc:creator>
  <cp:lastModifiedBy>Поползины</cp:lastModifiedBy>
  <cp:revision>2</cp:revision>
  <cp:lastPrinted>2017-07-13T06:51:00Z</cp:lastPrinted>
  <dcterms:created xsi:type="dcterms:W3CDTF">2017-07-18T01:31:00Z</dcterms:created>
  <dcterms:modified xsi:type="dcterms:W3CDTF">2017-07-18T01:31:00Z</dcterms:modified>
</cp:coreProperties>
</file>